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D32" w:rsidRDefault="002A3D32" w:rsidP="002A3D32">
      <w:pPr>
        <w:widowControl w:val="0"/>
        <w:ind w:left="720" w:hanging="720"/>
        <w:jc w:val="center"/>
      </w:pPr>
      <w:r>
        <w:rPr>
          <w:rFonts w:ascii="Calibri" w:eastAsia="Calibri" w:hAnsi="Calibri" w:cs="Calibri"/>
        </w:rPr>
        <w:t>Rosalie Shaw, Annotation #</w:t>
      </w:r>
      <w:r w:rsidR="00062D32">
        <w:rPr>
          <w:rFonts w:ascii="Calibri" w:eastAsia="Calibri" w:hAnsi="Calibri" w:cs="Calibri"/>
        </w:rPr>
        <w:t>8</w:t>
      </w:r>
      <w:r>
        <w:rPr>
          <w:rFonts w:ascii="Calibri" w:eastAsia="Calibri" w:hAnsi="Calibri" w:cs="Calibri"/>
        </w:rPr>
        <w:t xml:space="preserve">, </w:t>
      </w:r>
      <w:r w:rsidR="00062D32">
        <w:rPr>
          <w:rFonts w:ascii="Calibri" w:eastAsia="Calibri" w:hAnsi="Calibri" w:cs="Calibri"/>
        </w:rPr>
        <w:t>April 17</w:t>
      </w:r>
      <w:r>
        <w:rPr>
          <w:rFonts w:ascii="Calibri" w:eastAsia="Calibri" w:hAnsi="Calibri" w:cs="Calibri"/>
        </w:rPr>
        <w:t xml:space="preserve">, 2014, </w:t>
      </w:r>
      <w:r w:rsidR="00062D32">
        <w:rPr>
          <w:rFonts w:ascii="Calibri" w:eastAsia="Calibri" w:hAnsi="Calibri" w:cs="Calibri"/>
          <w:i/>
        </w:rPr>
        <w:t>Fresh</w:t>
      </w:r>
      <w:r>
        <w:rPr>
          <w:rFonts w:ascii="Calibri" w:eastAsia="Calibri" w:hAnsi="Calibri" w:cs="Calibri"/>
          <w:i/>
        </w:rPr>
        <w:t xml:space="preserve">, </w:t>
      </w:r>
      <w:r w:rsidR="00E0644C">
        <w:rPr>
          <w:rFonts w:ascii="Calibri" w:eastAsia="Calibri" w:hAnsi="Calibri" w:cs="Calibri"/>
        </w:rPr>
        <w:t>1174</w:t>
      </w:r>
      <w:r>
        <w:rPr>
          <w:rFonts w:ascii="Calibri" w:eastAsia="Calibri" w:hAnsi="Calibri" w:cs="Calibri"/>
        </w:rPr>
        <w:t xml:space="preserve"> Words</w:t>
      </w:r>
      <w:bookmarkStart w:id="0" w:name="_GoBack"/>
      <w:bookmarkEnd w:id="0"/>
    </w:p>
    <w:p w:rsidR="007732EB" w:rsidRDefault="00EE3F72" w:rsidP="00EE3F72">
      <w:pPr>
        <w:pStyle w:val="ListParagraph"/>
        <w:numPr>
          <w:ilvl w:val="0"/>
          <w:numId w:val="1"/>
        </w:numPr>
        <w:rPr>
          <w:b/>
        </w:rPr>
      </w:pPr>
      <w:r w:rsidRPr="002762AA">
        <w:rPr>
          <w:b/>
        </w:rPr>
        <w:t>Title, director, and release year?</w:t>
      </w:r>
    </w:p>
    <w:p w:rsidR="00062D32" w:rsidRDefault="00062D32" w:rsidP="00062D32">
      <w:pPr>
        <w:pStyle w:val="ListParagraph"/>
      </w:pPr>
      <w:r>
        <w:t xml:space="preserve">The film is entitled </w:t>
      </w:r>
      <w:proofErr w:type="gramStart"/>
      <w:r>
        <w:rPr>
          <w:i/>
        </w:rPr>
        <w:t>Fresh</w:t>
      </w:r>
      <w:proofErr w:type="gramEnd"/>
      <w:r>
        <w:t xml:space="preserve">, it was directed by Ana Sofia </w:t>
      </w:r>
      <w:proofErr w:type="spellStart"/>
      <w:r>
        <w:t>Joanes</w:t>
      </w:r>
      <w:proofErr w:type="spellEnd"/>
      <w:r>
        <w:t>, and was released in 2009.</w:t>
      </w:r>
    </w:p>
    <w:p w:rsidR="00C64D33" w:rsidRPr="00062D32" w:rsidRDefault="00C64D33" w:rsidP="00062D32">
      <w:pPr>
        <w:pStyle w:val="ListParagraph"/>
      </w:pPr>
    </w:p>
    <w:p w:rsidR="00EE3F72" w:rsidRDefault="00EE3F72" w:rsidP="00EE3F72">
      <w:pPr>
        <w:pStyle w:val="ListParagraph"/>
        <w:numPr>
          <w:ilvl w:val="0"/>
          <w:numId w:val="1"/>
        </w:numPr>
        <w:rPr>
          <w:b/>
        </w:rPr>
      </w:pPr>
      <w:r w:rsidRPr="002762AA">
        <w:rPr>
          <w:b/>
        </w:rPr>
        <w:t>What is the central argument or narrative of the film?</w:t>
      </w:r>
    </w:p>
    <w:p w:rsidR="00062D32" w:rsidRDefault="00062D32" w:rsidP="00062D32">
      <w:pPr>
        <w:pStyle w:val="ListParagraph"/>
      </w:pPr>
      <w:r>
        <w:t>The film is about industrial farming. It argues that indust</w:t>
      </w:r>
      <w:r w:rsidR="0024034F">
        <w:t xml:space="preserve">rial farming is not sustainable, and touches on many of the different aspects of sustainability (political, legal, economic, </w:t>
      </w:r>
      <w:proofErr w:type="spellStart"/>
      <w:r w:rsidR="0024034F">
        <w:t>etc</w:t>
      </w:r>
      <w:proofErr w:type="spellEnd"/>
      <w:r w:rsidR="0024034F">
        <w:t>).</w:t>
      </w:r>
      <w:r w:rsidR="00C600EB">
        <w:t xml:space="preserve"> It claims that conventional (</w:t>
      </w:r>
      <w:proofErr w:type="spellStart"/>
      <w:r w:rsidR="00C600EB">
        <w:t>monocultural</w:t>
      </w:r>
      <w:proofErr w:type="spellEnd"/>
      <w:r w:rsidR="00C600EB">
        <w:t xml:space="preserve"> and industrial) farming is not best for sustaining the environment, nor is it healthy for the consumer, nor is it profitable for the farmers themselves.</w:t>
      </w:r>
    </w:p>
    <w:p w:rsidR="00C64D33" w:rsidRPr="00062D32" w:rsidRDefault="00C64D33" w:rsidP="00062D32">
      <w:pPr>
        <w:pStyle w:val="ListParagraph"/>
      </w:pPr>
    </w:p>
    <w:p w:rsidR="00EE3F72" w:rsidRDefault="00EE3F72" w:rsidP="00EE3F72">
      <w:pPr>
        <w:pStyle w:val="ListParagraph"/>
        <w:numPr>
          <w:ilvl w:val="0"/>
          <w:numId w:val="1"/>
        </w:numPr>
        <w:rPr>
          <w:b/>
        </w:rPr>
      </w:pPr>
      <w:r w:rsidRPr="002762AA">
        <w:rPr>
          <w:b/>
        </w:rPr>
        <w:t>How is the argument or narrative made and sustained? How much scientific information is provided, for example? Does the film have emotional appeal?</w:t>
      </w:r>
    </w:p>
    <w:p w:rsidR="00062D32" w:rsidRDefault="008962C2" w:rsidP="00062D32">
      <w:pPr>
        <w:pStyle w:val="ListParagraph"/>
      </w:pPr>
      <w:r>
        <w:t>The film makes this argument through interviews with different stakeholders – mainly farmers, both industrial and sustainable. It was definitely given a spin. This was seen the most in the interviews of Mr. and Mrs. Fox, the industrial chicken farmers. They looked so miserable in their home, and the way the camera zoomed in on the spoiled dog, and the woman’s restless hands served to make them look in a way which perhaps they didn’t feel. There weren’t a lot of images of sad animals; there were a few cows chained up, and the chicks that were literally thrown onto the ground by the dozen, and then grew up really packed in there.</w:t>
      </w:r>
    </w:p>
    <w:p w:rsidR="008962C2" w:rsidRDefault="008962C2" w:rsidP="00062D32">
      <w:pPr>
        <w:pStyle w:val="ListParagraph"/>
      </w:pPr>
    </w:p>
    <w:p w:rsidR="008962C2" w:rsidRDefault="008962C2" w:rsidP="00C64D33">
      <w:pPr>
        <w:pStyle w:val="ListParagraph"/>
      </w:pPr>
      <w:r>
        <w:t>There’s not a huge amount of scientific information in this movie because it is about a rather large topic and gives examples of many different aspects of the larger problem. Thus, the basic science of why industrial farming is bad is relayed, but not man</w:t>
      </w:r>
      <w:r w:rsidR="00C64D33">
        <w:t>y numbers or details are given.</w:t>
      </w:r>
      <w:r>
        <w:t xml:space="preserve"> </w:t>
      </w:r>
    </w:p>
    <w:p w:rsidR="00C64D33" w:rsidRPr="00062D32" w:rsidRDefault="00C64D33" w:rsidP="00C64D33">
      <w:pPr>
        <w:pStyle w:val="ListParagraph"/>
      </w:pPr>
    </w:p>
    <w:p w:rsidR="00EE3F72" w:rsidRDefault="00EE3F72" w:rsidP="00EE3F72">
      <w:pPr>
        <w:pStyle w:val="ListParagraph"/>
        <w:numPr>
          <w:ilvl w:val="0"/>
          <w:numId w:val="1"/>
        </w:numPr>
        <w:rPr>
          <w:b/>
        </w:rPr>
      </w:pPr>
      <w:r w:rsidRPr="002762AA">
        <w:rPr>
          <w:b/>
        </w:rPr>
        <w:t>What sustainability problems does the film draw out? Political? Legal? Economic? Technological? Media and Informational? Organizational? Educational? Behavioral? Cultural? Ecological?</w:t>
      </w:r>
    </w:p>
    <w:p w:rsidR="00C64D33" w:rsidRDefault="00C64D33" w:rsidP="00C64D33">
      <w:pPr>
        <w:pStyle w:val="ListParagraph"/>
      </w:pPr>
      <w:r>
        <w:t>The film does a good job of addressing the matrix of sustainability problems caused by industrial farming.  The political, legal, economic, and organizational are all deeply intertwined, and relate to the industrial farming business. Industrial farming formed due to the economic benefits of growing a cash crop. However, this is not sustainable</w:t>
      </w:r>
      <w:r w:rsidR="00B51150">
        <w:t>, because monocultures don’t exist naturally. In fact, they lead to too many pests, because the pests that find this crop tasty come and there is nothing else to repel them! This leads to ecological problems because people have to use chemical pesticides and chemical fertilizers. Now that this is the norm, it has become an organizational and educational problem</w:t>
      </w:r>
      <w:r w:rsidR="00324531">
        <w:t xml:space="preserve"> as farmers find it difficult to break out of conventional farming, both because it is what they are taught in agriculture and farming schools, and because they have become so dependent on the big companies economically.  It’s also difficult for farmers to get their foods into supermarkets, because big businesses tend to do business with other big businesses. </w:t>
      </w:r>
    </w:p>
    <w:p w:rsidR="00C64D33" w:rsidRPr="00C64D33" w:rsidRDefault="00C64D33" w:rsidP="00C64D33">
      <w:pPr>
        <w:pStyle w:val="ListParagraph"/>
      </w:pPr>
    </w:p>
    <w:p w:rsidR="00EE3F72" w:rsidRDefault="00EE3F72" w:rsidP="00EE3F72">
      <w:pPr>
        <w:pStyle w:val="ListParagraph"/>
        <w:numPr>
          <w:ilvl w:val="0"/>
          <w:numId w:val="1"/>
        </w:numPr>
        <w:rPr>
          <w:b/>
        </w:rPr>
      </w:pPr>
      <w:r w:rsidRPr="002762AA">
        <w:rPr>
          <w:b/>
        </w:rPr>
        <w:t>What parts of the film did you find most persuasive and compelling? Why?</w:t>
      </w:r>
    </w:p>
    <w:p w:rsidR="00EF2D9D" w:rsidRDefault="00EF2D9D" w:rsidP="00EF2D9D">
      <w:pPr>
        <w:pStyle w:val="ListParagraph"/>
      </w:pPr>
      <w:r>
        <w:lastRenderedPageBreak/>
        <w:t xml:space="preserve">I loved the part of the movie about Joel </w:t>
      </w:r>
      <w:proofErr w:type="spellStart"/>
      <w:r>
        <w:t>Saldin</w:t>
      </w:r>
      <w:proofErr w:type="spellEnd"/>
      <w:r>
        <w:t xml:space="preserve">, the sustainable farmer from </w:t>
      </w:r>
      <w:proofErr w:type="spellStart"/>
      <w:r>
        <w:t>Swoope</w:t>
      </w:r>
      <w:proofErr w:type="spellEnd"/>
      <w:r>
        <w:t xml:space="preserve">, Virginia. The way he designed his farm to “respect the design of nature” was beautiful! It was interesting </w:t>
      </w:r>
      <w:r w:rsidR="00C600EB">
        <w:t xml:space="preserve">how he </w:t>
      </w:r>
      <w:r>
        <w:t xml:space="preserve">said that many of the diseases that farm animals get are from herbivores eating dead animals (this wasn’t scientifically backed up in the movie, however.) </w:t>
      </w:r>
      <w:r w:rsidR="00C600EB">
        <w:t xml:space="preserve">Also, the chicken-mobile, where the chickens were pulled around to eat bugs out of the cow </w:t>
      </w:r>
      <w:r w:rsidR="00B1056C">
        <w:t>patties</w:t>
      </w:r>
      <w:r w:rsidR="00C600EB">
        <w:t xml:space="preserve"> was a cool idea of how to use nature as a pattern for sustainable farming practices.</w:t>
      </w:r>
    </w:p>
    <w:p w:rsidR="00516D18" w:rsidRDefault="00516D18" w:rsidP="00EF2D9D">
      <w:pPr>
        <w:pStyle w:val="ListParagraph"/>
      </w:pPr>
    </w:p>
    <w:p w:rsidR="00516D18" w:rsidRDefault="00516D18" w:rsidP="00EF2D9D">
      <w:pPr>
        <w:pStyle w:val="ListParagraph"/>
      </w:pPr>
      <w:r>
        <w:t xml:space="preserve">I was also compelled by the interviews with Rich Kraemer, the natural hog farmer who got </w:t>
      </w:r>
      <w:proofErr w:type="gramStart"/>
      <w:r>
        <w:t>an</w:t>
      </w:r>
      <w:proofErr w:type="gramEnd"/>
      <w:r>
        <w:t xml:space="preserve"> strep infection from a boar tusk when it rammed into his leg. It was a real example of the problems that conventional farming cause, such as antibiotic resistance, and the benefits of switching to sustainable, “natural?” farming (without antibiotics, or chemical food sources).</w:t>
      </w:r>
    </w:p>
    <w:p w:rsidR="00516D18" w:rsidRDefault="00516D18" w:rsidP="00EF2D9D">
      <w:pPr>
        <w:pStyle w:val="ListParagraph"/>
      </w:pPr>
    </w:p>
    <w:p w:rsidR="00516D18" w:rsidRDefault="00516D18" w:rsidP="00EF2D9D">
      <w:pPr>
        <w:pStyle w:val="ListParagraph"/>
      </w:pPr>
      <w:r>
        <w:t>Finally, the claim that Andrew Kimball, founder and executive director of the Center for Food Safety, made, that while organic food might cost more money it’s actually worth more because it has more nutrients in it made sense to me</w:t>
      </w:r>
      <w:r w:rsidR="00FB2DA8">
        <w:t>. I like to spend money on good food.</w:t>
      </w:r>
    </w:p>
    <w:p w:rsidR="00516D18" w:rsidRPr="00EF2D9D" w:rsidRDefault="00516D18" w:rsidP="00EF2D9D">
      <w:pPr>
        <w:pStyle w:val="ListParagraph"/>
      </w:pPr>
    </w:p>
    <w:p w:rsidR="00EE3F72" w:rsidRDefault="00EE3F72" w:rsidP="00EE3F72">
      <w:pPr>
        <w:pStyle w:val="ListParagraph"/>
        <w:numPr>
          <w:ilvl w:val="0"/>
          <w:numId w:val="1"/>
        </w:numPr>
        <w:rPr>
          <w:b/>
        </w:rPr>
      </w:pPr>
      <w:r w:rsidRPr="002762AA">
        <w:rPr>
          <w:b/>
        </w:rPr>
        <w:t>What parts of the film were you not compelled or convinced by? Why?</w:t>
      </w:r>
    </w:p>
    <w:p w:rsidR="00FB2DA8" w:rsidRDefault="00FB2DA8" w:rsidP="00FB2DA8">
      <w:pPr>
        <w:pStyle w:val="ListParagraph"/>
      </w:pPr>
      <w:r>
        <w:t>I wasn’t sure about what point the filmmaker was trying to make when interviewing Mr. and Mrs. Fox. The scenes were clearly spun to make industrial farming look bad, like when Mrs. Fox said they needed to sign a contract for the next seven years, otherwise they would stop getting chicks. I just felt like there was a lot of information about the situation missing, so it was difficult to take it at face value.</w:t>
      </w:r>
    </w:p>
    <w:p w:rsidR="00FB2DA8" w:rsidRPr="00FB2DA8" w:rsidRDefault="00FB2DA8" w:rsidP="00FB2DA8">
      <w:pPr>
        <w:pStyle w:val="ListParagraph"/>
      </w:pPr>
    </w:p>
    <w:p w:rsidR="00EE3F72" w:rsidRDefault="00EE3F72" w:rsidP="00EE3F72">
      <w:pPr>
        <w:pStyle w:val="ListParagraph"/>
        <w:numPr>
          <w:ilvl w:val="0"/>
          <w:numId w:val="1"/>
        </w:numPr>
        <w:rPr>
          <w:b/>
        </w:rPr>
      </w:pPr>
      <w:r w:rsidRPr="002762AA">
        <w:rPr>
          <w:b/>
        </w:rPr>
        <w:t>What audiences does the film best address? Why?</w:t>
      </w:r>
    </w:p>
    <w:p w:rsidR="002032AE" w:rsidRDefault="002032AE" w:rsidP="002032AE">
      <w:pPr>
        <w:pStyle w:val="ListParagraph"/>
      </w:pPr>
      <w:r>
        <w:t>I think this film best addresses people who know a little about the history of farming in the United States. I feel this way because I don’t know about the subsidization of corn and soybeans, and why it exists. I think that it would make sense to add a little bit about that becau</w:t>
      </w:r>
      <w:r w:rsidR="00B1056C">
        <w:t>se it might show more about how</w:t>
      </w:r>
      <w:r>
        <w:t xml:space="preserve"> the farming industry evolved to where it is now.</w:t>
      </w:r>
    </w:p>
    <w:p w:rsidR="002032AE" w:rsidRPr="002032AE" w:rsidRDefault="002032AE" w:rsidP="002032AE">
      <w:pPr>
        <w:pStyle w:val="ListParagraph"/>
      </w:pPr>
    </w:p>
    <w:p w:rsidR="00EE3F72" w:rsidRDefault="00EE3F72" w:rsidP="00EE3F72">
      <w:pPr>
        <w:pStyle w:val="ListParagraph"/>
        <w:numPr>
          <w:ilvl w:val="0"/>
          <w:numId w:val="1"/>
        </w:numPr>
        <w:rPr>
          <w:b/>
        </w:rPr>
      </w:pPr>
      <w:r w:rsidRPr="002762AA">
        <w:rPr>
          <w:b/>
        </w:rPr>
        <w:t>What could have been added to this film to enhance its environmental educational value?</w:t>
      </w:r>
    </w:p>
    <w:p w:rsidR="002032AE" w:rsidRDefault="002032AE" w:rsidP="002032AE">
      <w:pPr>
        <w:pStyle w:val="ListParagraph"/>
      </w:pPr>
      <w:r>
        <w:t>I would have loved to have learned more about the effects of monocultures on</w:t>
      </w:r>
      <w:r w:rsidR="00B1056C">
        <w:t xml:space="preserve"> the environment. That was a big part of the movie, but maybe some examples, like what pests show up on corn fields, and why, and what is done, and how when plants are planted together they repels pests, would have made it more clear to me.</w:t>
      </w:r>
    </w:p>
    <w:p w:rsidR="00B1056C" w:rsidRPr="002032AE" w:rsidRDefault="00B1056C" w:rsidP="002032AE">
      <w:pPr>
        <w:pStyle w:val="ListParagraph"/>
      </w:pPr>
    </w:p>
    <w:p w:rsidR="00EE3F72" w:rsidRDefault="00EE3F72" w:rsidP="00EE3F72">
      <w:pPr>
        <w:pStyle w:val="ListParagraph"/>
        <w:numPr>
          <w:ilvl w:val="0"/>
          <w:numId w:val="1"/>
        </w:numPr>
        <w:rPr>
          <w:b/>
        </w:rPr>
      </w:pPr>
      <w:r w:rsidRPr="002762AA">
        <w:rPr>
          <w:b/>
        </w:rPr>
        <w:t>What kinds of action and points of intervention are suggested in this film? If the film does not suggest corrective action, describe actions that you can imagine being effective.</w:t>
      </w:r>
    </w:p>
    <w:p w:rsidR="00B1056C" w:rsidRDefault="00B1056C" w:rsidP="00B1056C">
      <w:pPr>
        <w:pStyle w:val="ListParagraph"/>
      </w:pPr>
      <w:r>
        <w:t>This film suggests that farmers switch from conventional farming to sustainable practices. It also suggests that people support small farmers by purchasing from them. But little attention was given to how to break away from the few big companies which run the agro business.</w:t>
      </w:r>
    </w:p>
    <w:p w:rsidR="00B1056C" w:rsidRPr="00B1056C" w:rsidRDefault="00B1056C" w:rsidP="00B1056C">
      <w:pPr>
        <w:pStyle w:val="ListParagraph"/>
      </w:pPr>
    </w:p>
    <w:p w:rsidR="00EE3F72" w:rsidRDefault="00EE3F72" w:rsidP="00EE3F72">
      <w:pPr>
        <w:pStyle w:val="ListParagraph"/>
        <w:numPr>
          <w:ilvl w:val="0"/>
          <w:numId w:val="1"/>
        </w:numPr>
        <w:rPr>
          <w:b/>
        </w:rPr>
      </w:pPr>
      <w:r w:rsidRPr="002762AA">
        <w:rPr>
          <w:b/>
        </w:rPr>
        <w:lastRenderedPageBreak/>
        <w:t>What additional information has this film compelled you to seek out? (Provide at least two supporting references.)</w:t>
      </w:r>
    </w:p>
    <w:p w:rsidR="00FB2DA8" w:rsidRDefault="00FB2DA8" w:rsidP="00FB2DA8">
      <w:pPr>
        <w:pStyle w:val="ListParagraph"/>
      </w:pPr>
      <w:r>
        <w:t>I left this movie wondering why corn and soybeans are subsidized by the government.</w:t>
      </w:r>
      <w:r w:rsidR="00B1056C">
        <w:t xml:space="preserve">  I also wanted to research if there were schools that teach sustainable farming, as opposed to the now-conventional industrial farming. </w:t>
      </w:r>
    </w:p>
    <w:p w:rsidR="00B1056C" w:rsidRDefault="00B1056C" w:rsidP="00FB2DA8">
      <w:pPr>
        <w:pStyle w:val="ListParagraph"/>
      </w:pPr>
    </w:p>
    <w:p w:rsidR="00B1056C" w:rsidRDefault="00B1056C" w:rsidP="00FB2DA8">
      <w:pPr>
        <w:pStyle w:val="ListParagraph"/>
      </w:pPr>
      <w:r>
        <w:t>According to an article in the New York Times</w:t>
      </w:r>
      <w:r w:rsidR="00CF3FD3">
        <w:rPr>
          <w:rStyle w:val="FootnoteReference"/>
        </w:rPr>
        <w:footnoteReference w:id="1"/>
      </w:r>
      <w:r>
        <w:t xml:space="preserve">, farm subsidies came about during </w:t>
      </w:r>
      <w:r w:rsidR="007732EB">
        <w:t xml:space="preserve">the Great Depression. Foods had fixed prices, so the government </w:t>
      </w:r>
      <w:r w:rsidR="00CF3FD3">
        <w:t xml:space="preserve">would pay farmers to produce less food, so that there </w:t>
      </w:r>
      <w:r w:rsidR="00AD344A">
        <w:t>would be less food in the system so that the prices would rise (due to the difference between supply and demand).</w:t>
      </w:r>
      <w:r w:rsidR="00B853A8">
        <w:t xml:space="preserve"> However, once the depression was over, the subsidies didn’t end. </w:t>
      </w:r>
    </w:p>
    <w:p w:rsidR="00551811" w:rsidRDefault="00551811" w:rsidP="00FB2DA8">
      <w:pPr>
        <w:pStyle w:val="ListParagraph"/>
      </w:pPr>
    </w:p>
    <w:p w:rsidR="00551811" w:rsidRPr="00FB2DA8" w:rsidRDefault="00551811" w:rsidP="00FB2DA8">
      <w:pPr>
        <w:pStyle w:val="ListParagraph"/>
      </w:pPr>
      <w:r>
        <w:t xml:space="preserve">I simply </w:t>
      </w:r>
      <w:proofErr w:type="spellStart"/>
      <w:r>
        <w:t>googled</w:t>
      </w:r>
      <w:proofErr w:type="spellEnd"/>
      <w:r>
        <w:t xml:space="preserve"> sustainable agriculture schools, and tons of links to lists showed up, so they definitely exist! Example: </w:t>
      </w:r>
      <w:hyperlink r:id="rId9" w:history="1">
        <w:r w:rsidRPr="00863304">
          <w:rPr>
            <w:rStyle w:val="Hyperlink"/>
          </w:rPr>
          <w:t>http://sustainableaged.org/projects/degree-programs/</w:t>
        </w:r>
      </w:hyperlink>
      <w:r>
        <w:t xml:space="preserve"> .  I’m interested in pursuing a career in sustainable design so maybe it’s as easy as </w:t>
      </w:r>
      <w:proofErr w:type="spellStart"/>
      <w:r>
        <w:t>googling</w:t>
      </w:r>
      <w:proofErr w:type="spellEnd"/>
      <w:r>
        <w:t xml:space="preserve"> it to find some options!</w:t>
      </w:r>
    </w:p>
    <w:sectPr w:rsidR="00551811" w:rsidRPr="00FB2DA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2B5" w:rsidRDefault="003032B5" w:rsidP="00CF3FD3">
      <w:pPr>
        <w:spacing w:after="0" w:line="240" w:lineRule="auto"/>
      </w:pPr>
      <w:r>
        <w:separator/>
      </w:r>
    </w:p>
  </w:endnote>
  <w:endnote w:type="continuationSeparator" w:id="0">
    <w:p w:rsidR="003032B5" w:rsidRDefault="003032B5" w:rsidP="00CF3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2B5" w:rsidRDefault="003032B5" w:rsidP="00CF3FD3">
      <w:pPr>
        <w:spacing w:after="0" w:line="240" w:lineRule="auto"/>
      </w:pPr>
      <w:r>
        <w:separator/>
      </w:r>
    </w:p>
  </w:footnote>
  <w:footnote w:type="continuationSeparator" w:id="0">
    <w:p w:rsidR="003032B5" w:rsidRDefault="003032B5" w:rsidP="00CF3FD3">
      <w:pPr>
        <w:spacing w:after="0" w:line="240" w:lineRule="auto"/>
      </w:pPr>
      <w:r>
        <w:continuationSeparator/>
      </w:r>
    </w:p>
  </w:footnote>
  <w:footnote w:id="1">
    <w:p w:rsidR="00CF3FD3" w:rsidRPr="00CF3FD3" w:rsidRDefault="00CF3FD3" w:rsidP="00CF3FD3">
      <w:pPr>
        <w:spacing w:line="240" w:lineRule="auto"/>
        <w:ind w:hanging="480"/>
        <w:rPr>
          <w:rFonts w:eastAsia="Times New Roman" w:cs="Times New Roman"/>
        </w:rPr>
      </w:pPr>
      <w:r>
        <w:rPr>
          <w:rStyle w:val="FootnoteReference"/>
        </w:rPr>
        <w:footnoteRef/>
      </w:r>
      <w:r>
        <w:t xml:space="preserve"> </w:t>
      </w:r>
      <w:r w:rsidRPr="00CF3FD3">
        <w:rPr>
          <w:rFonts w:eastAsia="Times New Roman" w:cs="Times New Roman"/>
        </w:rPr>
        <w:t xml:space="preserve">“Don’t End Agricultural Subsidies, Fix Them.” </w:t>
      </w:r>
      <w:proofErr w:type="spellStart"/>
      <w:proofErr w:type="gramStart"/>
      <w:r w:rsidRPr="00CF3FD3">
        <w:rPr>
          <w:rFonts w:eastAsia="Times New Roman" w:cs="Times New Roman"/>
          <w:i/>
          <w:iCs/>
        </w:rPr>
        <w:t>Opinionator</w:t>
      </w:r>
      <w:proofErr w:type="spellEnd"/>
      <w:r w:rsidRPr="00CF3FD3">
        <w:rPr>
          <w:rFonts w:eastAsia="Times New Roman" w:cs="Times New Roman"/>
        </w:rPr>
        <w:t>.</w:t>
      </w:r>
      <w:proofErr w:type="gramEnd"/>
      <w:r w:rsidRPr="00CF3FD3">
        <w:rPr>
          <w:rFonts w:eastAsia="Times New Roman" w:cs="Times New Roman"/>
        </w:rPr>
        <w:t xml:space="preserve"> </w:t>
      </w:r>
      <w:proofErr w:type="gramStart"/>
      <w:r w:rsidRPr="00CF3FD3">
        <w:rPr>
          <w:rFonts w:eastAsia="Times New Roman" w:cs="Times New Roman"/>
        </w:rPr>
        <w:t xml:space="preserve">N. p., </w:t>
      </w:r>
      <w:proofErr w:type="spellStart"/>
      <w:r w:rsidRPr="00CF3FD3">
        <w:rPr>
          <w:rFonts w:eastAsia="Times New Roman" w:cs="Times New Roman"/>
        </w:rPr>
        <w:t>n.d.</w:t>
      </w:r>
      <w:proofErr w:type="spellEnd"/>
      <w:r w:rsidRPr="00CF3FD3">
        <w:rPr>
          <w:rFonts w:eastAsia="Times New Roman" w:cs="Times New Roman"/>
        </w:rPr>
        <w:t xml:space="preserve"> Web.</w:t>
      </w:r>
      <w:proofErr w:type="gramEnd"/>
      <w:r w:rsidRPr="00CF3FD3">
        <w:rPr>
          <w:rFonts w:eastAsia="Times New Roman" w:cs="Times New Roman"/>
        </w:rPr>
        <w:t xml:space="preserve"> 27 Apr. 2014.</w:t>
      </w:r>
    </w:p>
    <w:p w:rsidR="00CF3FD3" w:rsidRDefault="00CF3FD3" w:rsidP="00CF3FD3">
      <w:pPr>
        <w:pStyle w:val="FootnoteText"/>
      </w:pPr>
      <w:r w:rsidRPr="00CF3FD3">
        <w:rPr>
          <w:sz w:val="22"/>
          <w:szCs w:val="22"/>
        </w:rPr>
        <w:t>(http://opinionator.blogs.nytimes.com/2011/03/01/dont-end-agricultural-subsidies-fix-them/?_php=true&amp;_type=blogs&amp;_r=0)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561960"/>
    <w:multiLevelType w:val="hybridMultilevel"/>
    <w:tmpl w:val="F3EE7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F72"/>
    <w:rsid w:val="00062D32"/>
    <w:rsid w:val="002032AE"/>
    <w:rsid w:val="0024034F"/>
    <w:rsid w:val="002762AA"/>
    <w:rsid w:val="002A3D32"/>
    <w:rsid w:val="003032B5"/>
    <w:rsid w:val="00324531"/>
    <w:rsid w:val="003F02C1"/>
    <w:rsid w:val="00516D18"/>
    <w:rsid w:val="00551811"/>
    <w:rsid w:val="006D4579"/>
    <w:rsid w:val="007732EB"/>
    <w:rsid w:val="008962C2"/>
    <w:rsid w:val="0090684A"/>
    <w:rsid w:val="00AD344A"/>
    <w:rsid w:val="00B1056C"/>
    <w:rsid w:val="00B51150"/>
    <w:rsid w:val="00B853A8"/>
    <w:rsid w:val="00C3357D"/>
    <w:rsid w:val="00C600EB"/>
    <w:rsid w:val="00C64D33"/>
    <w:rsid w:val="00CF3FD3"/>
    <w:rsid w:val="00E0644C"/>
    <w:rsid w:val="00EE3F72"/>
    <w:rsid w:val="00EF2D9D"/>
    <w:rsid w:val="00FB2D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F72"/>
    <w:pPr>
      <w:ind w:left="720"/>
      <w:contextualSpacing/>
    </w:pPr>
  </w:style>
  <w:style w:type="paragraph" w:styleId="FootnoteText">
    <w:name w:val="footnote text"/>
    <w:basedOn w:val="Normal"/>
    <w:link w:val="FootnoteTextChar"/>
    <w:uiPriority w:val="99"/>
    <w:semiHidden/>
    <w:unhideWhenUsed/>
    <w:rsid w:val="00CF3F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F3FD3"/>
    <w:rPr>
      <w:sz w:val="20"/>
      <w:szCs w:val="20"/>
    </w:rPr>
  </w:style>
  <w:style w:type="character" w:styleId="FootnoteReference">
    <w:name w:val="footnote reference"/>
    <w:basedOn w:val="DefaultParagraphFont"/>
    <w:uiPriority w:val="99"/>
    <w:semiHidden/>
    <w:unhideWhenUsed/>
    <w:rsid w:val="00CF3FD3"/>
    <w:rPr>
      <w:vertAlign w:val="superscript"/>
    </w:rPr>
  </w:style>
  <w:style w:type="character" w:styleId="Hyperlink">
    <w:name w:val="Hyperlink"/>
    <w:basedOn w:val="DefaultParagraphFont"/>
    <w:uiPriority w:val="99"/>
    <w:unhideWhenUsed/>
    <w:rsid w:val="005518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E3F72"/>
    <w:pPr>
      <w:ind w:left="720"/>
      <w:contextualSpacing/>
    </w:pPr>
  </w:style>
  <w:style w:type="paragraph" w:styleId="FootnoteText">
    <w:name w:val="footnote text"/>
    <w:basedOn w:val="Normal"/>
    <w:link w:val="FootnoteTextChar"/>
    <w:uiPriority w:val="99"/>
    <w:semiHidden/>
    <w:unhideWhenUsed/>
    <w:rsid w:val="00CF3FD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F3FD3"/>
    <w:rPr>
      <w:sz w:val="20"/>
      <w:szCs w:val="20"/>
    </w:rPr>
  </w:style>
  <w:style w:type="character" w:styleId="FootnoteReference">
    <w:name w:val="footnote reference"/>
    <w:basedOn w:val="DefaultParagraphFont"/>
    <w:uiPriority w:val="99"/>
    <w:semiHidden/>
    <w:unhideWhenUsed/>
    <w:rsid w:val="00CF3FD3"/>
    <w:rPr>
      <w:vertAlign w:val="superscript"/>
    </w:rPr>
  </w:style>
  <w:style w:type="character" w:styleId="Hyperlink">
    <w:name w:val="Hyperlink"/>
    <w:basedOn w:val="DefaultParagraphFont"/>
    <w:uiPriority w:val="99"/>
    <w:unhideWhenUsed/>
    <w:rsid w:val="005518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35717">
      <w:bodyDiv w:val="1"/>
      <w:marLeft w:val="0"/>
      <w:marRight w:val="0"/>
      <w:marTop w:val="0"/>
      <w:marBottom w:val="0"/>
      <w:divBdr>
        <w:top w:val="none" w:sz="0" w:space="0" w:color="auto"/>
        <w:left w:val="none" w:sz="0" w:space="0" w:color="auto"/>
        <w:bottom w:val="none" w:sz="0" w:space="0" w:color="auto"/>
        <w:right w:val="none" w:sz="0" w:space="0" w:color="auto"/>
      </w:divBdr>
      <w:divsChild>
        <w:div w:id="1979533023">
          <w:marLeft w:val="0"/>
          <w:marRight w:val="0"/>
          <w:marTop w:val="0"/>
          <w:marBottom w:val="0"/>
          <w:divBdr>
            <w:top w:val="none" w:sz="0" w:space="0" w:color="auto"/>
            <w:left w:val="none" w:sz="0" w:space="0" w:color="auto"/>
            <w:bottom w:val="none" w:sz="0" w:space="0" w:color="auto"/>
            <w:right w:val="none" w:sz="0" w:space="0" w:color="auto"/>
          </w:divBdr>
          <w:divsChild>
            <w:div w:id="19388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725515">
      <w:bodyDiv w:val="1"/>
      <w:marLeft w:val="0"/>
      <w:marRight w:val="0"/>
      <w:marTop w:val="0"/>
      <w:marBottom w:val="0"/>
      <w:divBdr>
        <w:top w:val="none" w:sz="0" w:space="0" w:color="auto"/>
        <w:left w:val="none" w:sz="0" w:space="0" w:color="auto"/>
        <w:bottom w:val="none" w:sz="0" w:space="0" w:color="auto"/>
        <w:right w:val="none" w:sz="0" w:space="0" w:color="auto"/>
      </w:divBdr>
      <w:divsChild>
        <w:div w:id="209614468">
          <w:marLeft w:val="0"/>
          <w:marRight w:val="0"/>
          <w:marTop w:val="0"/>
          <w:marBottom w:val="0"/>
          <w:divBdr>
            <w:top w:val="none" w:sz="0" w:space="0" w:color="auto"/>
            <w:left w:val="none" w:sz="0" w:space="0" w:color="auto"/>
            <w:bottom w:val="none" w:sz="0" w:space="0" w:color="auto"/>
            <w:right w:val="none" w:sz="0" w:space="0" w:color="auto"/>
          </w:divBdr>
          <w:divsChild>
            <w:div w:id="75845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ustainableaged.org/projects/degree-progra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483CF-FB87-4483-B1DC-06D2FC548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3</Pages>
  <Words>1051</Words>
  <Characters>5997</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Shawr2</dc:creator>
  <cp:lastModifiedBy>student</cp:lastModifiedBy>
  <cp:revision>4</cp:revision>
  <dcterms:created xsi:type="dcterms:W3CDTF">2014-04-27T19:44:00Z</dcterms:created>
  <dcterms:modified xsi:type="dcterms:W3CDTF">2014-04-27T21:16:00Z</dcterms:modified>
</cp:coreProperties>
</file>